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54" w:rsidRDefault="006D6754" w:rsidP="006D6754">
      <w:pPr>
        <w:spacing w:after="0" w:line="240" w:lineRule="auto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sz w:val="24"/>
          <w:szCs w:val="24"/>
        </w:rPr>
        <w:t xml:space="preserve">                                                              </w:t>
      </w:r>
      <w:r w:rsidRPr="00B435F3">
        <w:rPr>
          <w:rFonts w:ascii="Palatino Linotype" w:eastAsia="Calibri" w:hAnsi="Palatino Linotype" w:cs="Times New Roman"/>
          <w:u w:val="single"/>
          <w:lang w:val="uk-UA"/>
        </w:rPr>
        <w:t>APPLICATION FORM</w:t>
      </w:r>
      <w:r w:rsidRPr="00B435F3">
        <w:rPr>
          <w:rFonts w:ascii="Palatino Linotype" w:eastAsia="Calibri" w:hAnsi="Palatino Linotype" w:cs="Times New Roman"/>
          <w:b/>
          <w:lang w:val="uk-UA"/>
        </w:rPr>
        <w:t xml:space="preserve"> </w:t>
      </w:r>
    </w:p>
    <w:p w:rsidR="006D6754" w:rsidRDefault="006D6754" w:rsidP="006D6754">
      <w:pPr>
        <w:spacing w:after="0" w:line="240" w:lineRule="auto"/>
        <w:rPr>
          <w:rFonts w:ascii="Palatino Linotype" w:eastAsia="Calibri" w:hAnsi="Palatino Linotype" w:cs="Times New Roman"/>
          <w:b/>
          <w:lang w:val="uk-UA"/>
        </w:rPr>
      </w:pPr>
    </w:p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b/>
          <w:lang w:val="uk-UA"/>
        </w:rPr>
      </w:pP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INTERPRETATION/TRANSLATION SERVICES</w:t>
      </w: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Section 1:</w:t>
      </w: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BUSINESS PROFILE</w:t>
      </w:r>
    </w:p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Registered Business Name: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9"/>
      </w:tblGrid>
      <w:tr w:rsidR="006D6754" w:rsidRPr="00B435F3" w:rsidTr="00D86BE2"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ind w:left="-108" w:firstLine="12"/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Registered Business Address: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9"/>
      </w:tblGrid>
      <w:tr w:rsidR="006D6754" w:rsidRPr="00B435F3" w:rsidTr="00D86BE2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Business Website:</w:t>
      </w:r>
    </w:p>
    <w:tbl>
      <w:tblPr>
        <w:tblStyle w:val="TableGrid"/>
        <w:tblW w:w="8931" w:type="dxa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6D6754" w:rsidRPr="00B435F3" w:rsidTr="00D86BE2"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ind w:left="567" w:hanging="567"/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Applicant’s Name:</w:t>
      </w:r>
    </w:p>
    <w:tbl>
      <w:tblPr>
        <w:tblStyle w:val="TableGrid"/>
        <w:tblW w:w="8931" w:type="dxa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6D6754" w:rsidRPr="00B435F3" w:rsidTr="00D86BE2"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Applicant’s Position:</w:t>
      </w:r>
    </w:p>
    <w:tbl>
      <w:tblPr>
        <w:tblStyle w:val="TableGrid"/>
        <w:tblW w:w="8931" w:type="dxa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6D6754" w:rsidRPr="00B435F3" w:rsidTr="00D86BE2"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ind w:left="567" w:hanging="567"/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 xml:space="preserve">Applicant’s Contact Numbers: </w:t>
      </w:r>
    </w:p>
    <w:p w:rsidR="006D6754" w:rsidRPr="00B435F3" w:rsidRDefault="006D6754" w:rsidP="006D6754">
      <w:pPr>
        <w:spacing w:after="0" w:line="240" w:lineRule="auto"/>
        <w:ind w:left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(Mobile)</w:t>
      </w:r>
      <w:r w:rsidRPr="00B435F3">
        <w:rPr>
          <w:rFonts w:ascii="Palatino Linotype" w:eastAsia="Calibri" w:hAnsi="Palatino Linotype" w:cs="Times New Roman"/>
          <w:lang w:val="uk-UA"/>
        </w:rPr>
        <w:tab/>
      </w:r>
      <w:r w:rsidRPr="00B435F3">
        <w:rPr>
          <w:rFonts w:ascii="Palatino Linotype" w:eastAsia="Calibri" w:hAnsi="Palatino Linotype" w:cs="Times New Roman"/>
          <w:lang w:val="uk-UA"/>
        </w:rPr>
        <w:tab/>
      </w:r>
      <w:r w:rsidRPr="00B435F3">
        <w:rPr>
          <w:rFonts w:ascii="Palatino Linotype" w:eastAsia="Calibri" w:hAnsi="Palatino Linotype" w:cs="Times New Roman"/>
          <w:lang w:val="uk-UA"/>
        </w:rPr>
        <w:tab/>
      </w:r>
      <w:r w:rsidRPr="00B435F3">
        <w:rPr>
          <w:rFonts w:ascii="Palatino Linotype" w:eastAsia="Calibri" w:hAnsi="Palatino Linotype" w:cs="Times New Roman"/>
          <w:lang w:val="uk-UA"/>
        </w:rPr>
        <w:tab/>
      </w:r>
      <w:r w:rsidRPr="00B435F3">
        <w:rPr>
          <w:rFonts w:ascii="Palatino Linotype" w:eastAsia="Calibri" w:hAnsi="Palatino Linotype" w:cs="Times New Roman"/>
          <w:lang w:val="uk-UA"/>
        </w:rPr>
        <w:tab/>
      </w:r>
      <w:r w:rsidRPr="00B435F3">
        <w:rPr>
          <w:rFonts w:ascii="Palatino Linotype" w:eastAsia="Calibri" w:hAnsi="Palatino Linotype" w:cs="Times New Roman"/>
          <w:lang w:val="uk-UA"/>
        </w:rPr>
        <w:tab/>
        <w:t>(Office)</w:t>
      </w: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6D6754" w:rsidRPr="00B435F3" w:rsidTr="00D86BE2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ind w:left="-261"/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Applicant’s Email Address:</w:t>
      </w:r>
    </w:p>
    <w:tbl>
      <w:tblPr>
        <w:tblStyle w:val="TableGrid"/>
        <w:tblW w:w="8931" w:type="dxa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6D6754" w:rsidRPr="00B435F3" w:rsidTr="00D86BE2"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en-TT"/>
        </w:rPr>
        <w:t xml:space="preserve">Category </w:t>
      </w:r>
      <w:r w:rsidRPr="00B435F3">
        <w:rPr>
          <w:rFonts w:ascii="Palatino Linotype" w:eastAsia="Calibri" w:hAnsi="Palatino Linotype" w:cs="Times New Roman"/>
          <w:lang w:val="uk-UA"/>
        </w:rPr>
        <w:t>(Please choose the appr</w:t>
      </w:r>
      <w:r>
        <w:rPr>
          <w:rFonts w:ascii="Palatino Linotype" w:eastAsia="Calibri" w:hAnsi="Palatino Linotype" w:cs="Times New Roman"/>
          <w:lang w:val="uk-UA"/>
        </w:rPr>
        <w:t>opriate box(es)</w:t>
      </w:r>
      <w:r w:rsidRPr="00B435F3">
        <w:rPr>
          <w:rFonts w:ascii="Palatino Linotype" w:eastAsia="Calibri" w:hAnsi="Palatino Linotype" w:cs="Times New Roman"/>
          <w:lang w:val="uk-UA"/>
        </w:rPr>
        <w:t>: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Food &amp; Beverage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9970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Paper, Printing &amp; Packaging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59907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Personal Care Products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206331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Household &amp; Industrial Chemicals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6130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Construction Material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156406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Information, Communications Technology (ICT)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90341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Creative Industries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84792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Professional Services 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184058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Construction Engineering &amp; Architectural Services 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62465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Other (Please specify)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</w:rPr>
      </w:pPr>
      <w:r w:rsidRPr="00B435F3">
        <w:rPr>
          <w:rFonts w:ascii="Palatino Linotype" w:eastAsia="Calibri" w:hAnsi="Palatino Linotype" w:cs="Times New Roman"/>
        </w:rPr>
        <w:t>_______________________________________________________________________________</w:t>
      </w:r>
      <w:r w:rsidR="00011EB8">
        <w:rPr>
          <w:rFonts w:ascii="Palatino Linotype" w:eastAsia="Calibri" w:hAnsi="Palatino Linotype" w:cs="Times New Roman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D6754" w:rsidRPr="00B435F3" w:rsidRDefault="006D6754" w:rsidP="006D6754">
      <w:pPr>
        <w:spacing w:after="0" w:line="240" w:lineRule="auto"/>
        <w:rPr>
          <w:rFonts w:ascii="Palatino Linotype" w:hAnsi="Palatino Linotype"/>
        </w:rPr>
      </w:pPr>
    </w:p>
    <w:p w:rsidR="006D6754" w:rsidRPr="00B435F3" w:rsidRDefault="006D6754" w:rsidP="006D6754">
      <w:pPr>
        <w:spacing w:after="0" w:line="240" w:lineRule="auto"/>
        <w:rPr>
          <w:rFonts w:ascii="Palatino Linotype" w:hAnsi="Palatino Linotype"/>
        </w:rPr>
      </w:pPr>
    </w:p>
    <w:p w:rsidR="006D6754" w:rsidRPr="00B435F3" w:rsidRDefault="006D6754" w:rsidP="006D6754">
      <w:pPr>
        <w:spacing w:after="0" w:line="240" w:lineRule="auto"/>
        <w:rPr>
          <w:rFonts w:ascii="Palatino Linotype" w:hAnsi="Palatino Linotype"/>
        </w:rPr>
      </w:pPr>
    </w:p>
    <w:p w:rsidR="006D6754" w:rsidRPr="00B435F3" w:rsidRDefault="006D6754" w:rsidP="006D6754">
      <w:pPr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9. Annual Revenue (Please select the appropriate box):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10311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 w:rsidRPr="00B435F3">
        <w:rPr>
          <w:rFonts w:ascii="Palatino Linotype" w:hAnsi="Palatino Linotype"/>
        </w:rPr>
        <w:t xml:space="preserve"> Under TT$8,000,000.00 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99825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 w:rsidRPr="00B435F3">
        <w:rPr>
          <w:rFonts w:ascii="Palatino Linotype" w:hAnsi="Palatino Linotype"/>
        </w:rPr>
        <w:t xml:space="preserve"> Between TT$8,000,000.00 and TT$15,000,000.00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52694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hAnsi="Segoe UI Symbol" w:cs="Segoe UI Symbol"/>
            </w:rPr>
            <w:t>☐</w:t>
          </w:r>
        </w:sdtContent>
      </w:sdt>
      <w:r w:rsidRPr="00B435F3">
        <w:rPr>
          <w:rFonts w:ascii="Palatino Linotype" w:hAnsi="Palatino Linotype"/>
        </w:rPr>
        <w:t xml:space="preserve"> Above TT$15,000,000.00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9"/>
      </w:tblGrid>
      <w:tr w:rsidR="006D6754" w:rsidRPr="00B435F3" w:rsidTr="00D86BE2"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6D6754" w:rsidRPr="00B435F3" w:rsidRDefault="006D6754" w:rsidP="00D86BE2">
            <w:pPr>
              <w:ind w:left="-119"/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Section 2:</w:t>
      </w: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Arial"/>
          <w:b/>
          <w:lang w:val="uk-UA"/>
        </w:rPr>
      </w:pPr>
      <w:r w:rsidRPr="00B435F3">
        <w:rPr>
          <w:rFonts w:ascii="Palatino Linotype" w:eastAsia="Calibri" w:hAnsi="Palatino Linotype" w:cs="Arial"/>
          <w:b/>
          <w:lang w:val="uk-UA"/>
        </w:rPr>
        <w:t>PROJECT DETAILS</w:t>
      </w: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  <w:lang w:val="uk-UA"/>
        </w:rPr>
        <w:t>Please state the type of interpreting or translation service(s) you will require:</w:t>
      </w: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3828"/>
        <w:gridCol w:w="2409"/>
        <w:gridCol w:w="2268"/>
      </w:tblGrid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B435F3">
              <w:rPr>
                <w:rFonts w:ascii="Palatino Linotype" w:eastAsia="Calibri" w:hAnsi="Palatino Linotype" w:cs="Times New Roman"/>
                <w:b/>
              </w:rPr>
              <w:t>INTERPRETATION/</w:t>
            </w:r>
          </w:p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B435F3">
              <w:rPr>
                <w:rFonts w:ascii="Palatino Linotype" w:eastAsia="Calibri" w:hAnsi="Palatino Linotype" w:cs="Times New Roman"/>
                <w:b/>
              </w:rPr>
              <w:t>TRANSLATION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b/>
                <w:lang w:val="uk-UA"/>
              </w:rPr>
              <w:t>OBJECTIVE</w:t>
            </w:r>
          </w:p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b/>
                <w:lang w:val="uk-UA"/>
              </w:rPr>
              <w:t>(Please state what you hope to achieve by this service)</w:t>
            </w: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b/>
                <w:lang w:val="uk-UA"/>
              </w:rPr>
              <w:t>MARKET</w:t>
            </w: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rPr>
                <w:rFonts w:ascii="Palatino Linotype" w:eastAsia="Calibri" w:hAnsi="Palatino Linotype" w:cs="Times New Roman"/>
              </w:rPr>
            </w:pPr>
            <w:r w:rsidRPr="00B435F3">
              <w:rPr>
                <w:rFonts w:ascii="Palatino Linotype" w:eastAsia="Calibri" w:hAnsi="Palatino Linotype" w:cs="Times New Roman"/>
              </w:rPr>
              <w:t>Language(s) Required:</w:t>
            </w:r>
          </w:p>
          <w:p w:rsidR="006D6754" w:rsidRPr="00B435F3" w:rsidRDefault="006D6754" w:rsidP="00D86BE2">
            <w:pPr>
              <w:rPr>
                <w:rFonts w:ascii="Palatino Linotype" w:eastAsia="Calibri" w:hAnsi="Palatino Linotype" w:cs="Times New Roman"/>
              </w:rPr>
            </w:pPr>
            <w:r w:rsidRPr="00B435F3">
              <w:rPr>
                <w:rFonts w:ascii="Palatino Linotype" w:eastAsia="Calibri" w:hAnsi="Palatino Linotype" w:cs="Times New Roman"/>
                <w:noProof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8054B" wp14:editId="624FCEC2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38735</wp:posOffset>
                      </wp:positionV>
                      <wp:extent cx="142240" cy="118745"/>
                      <wp:effectExtent l="0" t="0" r="1016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E561" id="Rectangle 3" o:spid="_x0000_s1026" style="position:absolute;margin-left:123.1pt;margin-top:3.05pt;width:11.2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Pr="00B435F3">
              <w:rPr>
                <w:rFonts w:ascii="Palatino Linotype" w:eastAsia="Calibri" w:hAnsi="Palatino Linotype" w:cs="Times New Roman"/>
                <w:noProof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BD161" wp14:editId="025C351B">
                      <wp:simplePos x="0" y="0"/>
                      <wp:positionH relativeFrom="column">
                        <wp:posOffset>568902</wp:posOffset>
                      </wp:positionH>
                      <wp:positionV relativeFrom="paragraph">
                        <wp:posOffset>55896</wp:posOffset>
                      </wp:positionV>
                      <wp:extent cx="142504" cy="118754"/>
                      <wp:effectExtent l="0" t="0" r="1016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187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67689" id="Rectangle 2" o:spid="_x0000_s1026" style="position:absolute;margin-left:44.8pt;margin-top:4.4pt;width:11.2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Pr="00B435F3">
              <w:rPr>
                <w:rFonts w:ascii="Palatino Linotype" w:eastAsia="Calibri" w:hAnsi="Palatino Linotype" w:cs="Times New Roman"/>
              </w:rPr>
              <w:t xml:space="preserve">Spanish               French  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b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Interpreting during B2B meetings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Telephone calls/meetings, etc.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Emails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Letters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Company Profiles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Product Specifications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Material Safety Data Sheets (MSDS)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Price Lists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</w:rPr>
            </w:pPr>
            <w:r w:rsidRPr="00B435F3">
              <w:rPr>
                <w:rFonts w:ascii="Palatino Linotype" w:eastAsia="Calibri" w:hAnsi="Palatino Linotype" w:cs="Times New Roman"/>
              </w:rPr>
              <w:t xml:space="preserve">Translation of Labels  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Translation of Contracts</w:t>
            </w: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3828" w:type="dxa"/>
            <w:vAlign w:val="center"/>
          </w:tcPr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Other Please Specify:</w:t>
            </w:r>
          </w:p>
          <w:p w:rsidR="006D6754" w:rsidRPr="00B435F3" w:rsidRDefault="006D6754" w:rsidP="00D86BE2">
            <w:pPr>
              <w:contextualSpacing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Palatino Linotype" w:eastAsia="Calibri" w:hAnsi="Palatino Linotype" w:cs="Times New Roman"/>
        </w:rPr>
      </w:pPr>
      <w:r w:rsidRPr="00B435F3">
        <w:rPr>
          <w:rFonts w:ascii="Palatino Linotype" w:eastAsia="Calibri" w:hAnsi="Palatino Linotype" w:cs="Times New Roman"/>
        </w:rPr>
        <w:t>Rationale for this activity and justification on how it will impact future exports</w:t>
      </w:r>
    </w:p>
    <w:p w:rsidR="006D6754" w:rsidRDefault="006D6754" w:rsidP="006D6754">
      <w:pPr>
        <w:spacing w:after="0" w:line="240" w:lineRule="auto"/>
        <w:ind w:left="567"/>
        <w:contextualSpacing/>
        <w:jc w:val="both"/>
        <w:rPr>
          <w:rFonts w:ascii="Palatino Linotype" w:eastAsia="Calibri" w:hAnsi="Palatino Linotype" w:cs="Times New Roman"/>
        </w:rPr>
      </w:pPr>
      <w:r w:rsidRPr="00B435F3">
        <w:rPr>
          <w:rFonts w:ascii="Palatino Linotype" w:eastAsia="Calibri" w:hAnsi="Palatino Linotype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eastAsia="Calibri" w:hAnsi="Palatino Linotype" w:cs="Times New Roman"/>
        </w:rPr>
        <w:t>_______________________</w:t>
      </w:r>
    </w:p>
    <w:p w:rsidR="006D6754" w:rsidRDefault="006D6754" w:rsidP="006D6754">
      <w:pPr>
        <w:spacing w:after="0" w:line="240" w:lineRule="auto"/>
        <w:ind w:left="567"/>
        <w:contextualSpacing/>
        <w:jc w:val="both"/>
        <w:rPr>
          <w:rFonts w:ascii="Palatino Linotype" w:eastAsia="Calibri" w:hAnsi="Palatino Linotype" w:cs="Times New Roman"/>
        </w:rPr>
      </w:pPr>
    </w:p>
    <w:p w:rsidR="006D6754" w:rsidRDefault="006D6754" w:rsidP="006D6754">
      <w:pPr>
        <w:pStyle w:val="ListParagraph"/>
        <w:numPr>
          <w:ilvl w:val="0"/>
          <w:numId w:val="2"/>
        </w:numPr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    What stage of the sale process are you currently in?</w:t>
      </w:r>
    </w:p>
    <w:p w:rsidR="006D6754" w:rsidRPr="00B435F3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  <w:lang w:val="uk-UA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133475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uk-UA"/>
            </w:rPr>
            <w:t>☐</w:t>
          </w:r>
        </w:sdtContent>
      </w:sdt>
      <w:r>
        <w:rPr>
          <w:rFonts w:ascii="Palatino Linotype" w:eastAsia="Calibri" w:hAnsi="Palatino Linotype" w:cs="Times New Roman"/>
          <w:lang w:val="uk-UA"/>
        </w:rPr>
        <w:t xml:space="preserve"> First meeting with buyer</w:t>
      </w:r>
    </w:p>
    <w:p w:rsidR="006D6754" w:rsidRPr="006D6754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23031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>
        <w:rPr>
          <w:rFonts w:ascii="Palatino Linotype" w:eastAsia="Calibri" w:hAnsi="Palatino Linotype" w:cs="Times New Roman"/>
          <w:lang w:val="uk-UA"/>
        </w:rPr>
        <w:t xml:space="preserve"> </w:t>
      </w:r>
      <w:r>
        <w:rPr>
          <w:rFonts w:ascii="Palatino Linotype" w:eastAsia="Calibri" w:hAnsi="Palatino Linotype" w:cs="Times New Roman"/>
        </w:rPr>
        <w:t>Qualified lead in hand</w:t>
      </w:r>
    </w:p>
    <w:p w:rsidR="006D6754" w:rsidRPr="006D6754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138231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>
        <w:rPr>
          <w:rFonts w:ascii="Palatino Linotype" w:eastAsia="Calibri" w:hAnsi="Palatino Linotype" w:cs="Times New Roman"/>
          <w:lang w:val="uk-UA"/>
        </w:rPr>
        <w:t xml:space="preserve"> </w:t>
      </w:r>
      <w:r>
        <w:rPr>
          <w:rFonts w:ascii="Palatino Linotype" w:eastAsia="Calibri" w:hAnsi="Palatino Linotype" w:cs="Times New Roman"/>
        </w:rPr>
        <w:t xml:space="preserve">Response to customer’s information request (pricing, product certifications, incoterms, sharing or promotional costs </w:t>
      </w:r>
      <w:proofErr w:type="spellStart"/>
      <w:r>
        <w:rPr>
          <w:rFonts w:ascii="Palatino Linotype" w:eastAsia="Calibri" w:hAnsi="Palatino Linotype" w:cs="Times New Roman"/>
        </w:rPr>
        <w:t>etc</w:t>
      </w:r>
      <w:proofErr w:type="spellEnd"/>
      <w:r>
        <w:rPr>
          <w:rFonts w:ascii="Palatino Linotype" w:eastAsia="Calibri" w:hAnsi="Palatino Linotype" w:cs="Times New Roman"/>
        </w:rPr>
        <w:t>)</w:t>
      </w:r>
    </w:p>
    <w:p w:rsidR="006D6754" w:rsidRPr="006D6754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214149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</w:t>
      </w:r>
      <w:r>
        <w:rPr>
          <w:rFonts w:ascii="Palatino Linotype" w:eastAsia="Calibri" w:hAnsi="Palatino Linotype" w:cs="Times New Roman"/>
        </w:rPr>
        <w:t>Negotiations</w:t>
      </w:r>
    </w:p>
    <w:p w:rsidR="006D6754" w:rsidRPr="006D6754" w:rsidRDefault="006D6754" w:rsidP="006D6754">
      <w:pPr>
        <w:spacing w:after="0" w:line="240" w:lineRule="auto"/>
        <w:ind w:left="567"/>
        <w:rPr>
          <w:rFonts w:ascii="Palatino Linotype" w:eastAsia="Calibri" w:hAnsi="Palatino Linotype" w:cs="Times New Roman"/>
        </w:rPr>
      </w:pPr>
      <w:sdt>
        <w:sdtPr>
          <w:rPr>
            <w:rFonts w:ascii="Palatino Linotype" w:eastAsia="Calibri" w:hAnsi="Palatino Linotype" w:cs="Times New Roman"/>
            <w:lang w:val="uk-UA"/>
          </w:rPr>
          <w:id w:val="-4275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Calibri" w:hAnsi="Segoe UI Symbol" w:cs="Segoe UI Symbol"/>
              <w:lang w:val="uk-UA"/>
            </w:rPr>
            <w:t>☐</w:t>
          </w:r>
        </w:sdtContent>
      </w:sdt>
      <w:r w:rsidRPr="00B435F3">
        <w:rPr>
          <w:rFonts w:ascii="Palatino Linotype" w:eastAsia="Calibri" w:hAnsi="Palatino Linotype" w:cs="Times New Roman"/>
          <w:lang w:val="uk-UA"/>
        </w:rPr>
        <w:t xml:space="preserve"> </w:t>
      </w:r>
      <w:r>
        <w:rPr>
          <w:rFonts w:ascii="Palatino Linotype" w:eastAsia="Calibri" w:hAnsi="Palatino Linotype" w:cs="Times New Roman"/>
        </w:rPr>
        <w:t>Closure of deal</w:t>
      </w: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b/>
        </w:rPr>
      </w:pP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B435F3">
        <w:rPr>
          <w:rFonts w:ascii="Palatino Linotype" w:eastAsia="Calibri" w:hAnsi="Palatino Linotype" w:cs="Times New Roman"/>
          <w:b/>
          <w:u w:val="single"/>
        </w:rPr>
        <w:t>GUIDELINES FOR APPROVED APPLICANTS</w:t>
      </w:r>
    </w:p>
    <w:p w:rsidR="006D6754" w:rsidRPr="00B435F3" w:rsidRDefault="006D6754" w:rsidP="006D6754">
      <w:pPr>
        <w:spacing w:after="0" w:line="240" w:lineRule="auto"/>
        <w:contextualSpacing/>
        <w:jc w:val="both"/>
        <w:rPr>
          <w:rFonts w:ascii="Palatino Linotype" w:eastAsia="Calibri" w:hAnsi="Palatino Linotype" w:cs="Times New Roman"/>
        </w:rPr>
      </w:pPr>
      <w:r w:rsidRPr="00B435F3">
        <w:rPr>
          <w:rFonts w:ascii="Palatino Linotype" w:eastAsia="Calibri" w:hAnsi="Palatino Linotype" w:cs="Times New Roman"/>
          <w:lang w:val="uk-UA"/>
        </w:rPr>
        <w:t>Feedback to exporTT will be required on an ongoing basis to ensure all parties are duly informed at all times and to allow for project continuity and completion</w:t>
      </w:r>
      <w:r w:rsidRPr="00B435F3">
        <w:rPr>
          <w:rFonts w:ascii="Palatino Linotype" w:eastAsia="Calibri" w:hAnsi="Palatino Linotype" w:cs="Times New Roman"/>
        </w:rPr>
        <w:t>.</w:t>
      </w:r>
    </w:p>
    <w:p w:rsidR="006D6754" w:rsidRPr="00B435F3" w:rsidRDefault="006D6754" w:rsidP="006D6754">
      <w:pPr>
        <w:spacing w:after="0" w:line="240" w:lineRule="auto"/>
        <w:contextualSpacing/>
        <w:jc w:val="both"/>
        <w:rPr>
          <w:rFonts w:ascii="Palatino Linotype" w:eastAsia="Calibri" w:hAnsi="Palatino Linotype" w:cs="Times New Roman"/>
        </w:rPr>
      </w:pPr>
    </w:p>
    <w:p w:rsidR="006D6754" w:rsidRPr="00B435F3" w:rsidRDefault="006D6754" w:rsidP="006D67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</w:rPr>
        <w:t>One week after the service is completed, approved applicants will be required to submit a Service Experience Report</w:t>
      </w:r>
      <w:r>
        <w:rPr>
          <w:rFonts w:ascii="Palatino Linotype" w:eastAsia="Calibri" w:hAnsi="Palatino Linotype" w:cs="Times New Roman"/>
        </w:rPr>
        <w:t xml:space="preserve"> (see Template attached)</w:t>
      </w:r>
    </w:p>
    <w:p w:rsidR="006D6754" w:rsidRPr="00B435F3" w:rsidRDefault="006D6754" w:rsidP="006D67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  <w:r w:rsidRPr="00B435F3">
        <w:rPr>
          <w:rFonts w:ascii="Palatino Linotype" w:eastAsia="Calibri" w:hAnsi="Palatino Linotype" w:cs="Times New Roman"/>
        </w:rPr>
        <w:t>Monthly reports will be required post-project on the general impact of the service</w:t>
      </w:r>
    </w:p>
    <w:p w:rsidR="006D6754" w:rsidRPr="00B435F3" w:rsidRDefault="006D6754" w:rsidP="006D6754">
      <w:pPr>
        <w:spacing w:after="0" w:line="240" w:lineRule="auto"/>
        <w:ind w:left="567"/>
        <w:contextualSpacing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I certify that the information above is true and correct.</w:t>
      </w: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D6754" w:rsidRPr="00B435F3" w:rsidTr="00D86BE2">
        <w:tc>
          <w:tcPr>
            <w:tcW w:w="4675" w:type="dxa"/>
          </w:tcPr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Name: </w:t>
            </w:r>
          </w:p>
        </w:tc>
        <w:tc>
          <w:tcPr>
            <w:tcW w:w="4675" w:type="dxa"/>
          </w:tcPr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Position:</w:t>
            </w:r>
          </w:p>
        </w:tc>
      </w:tr>
      <w:tr w:rsidR="006D6754" w:rsidRPr="00B435F3" w:rsidTr="00D86BE2">
        <w:tc>
          <w:tcPr>
            <w:tcW w:w="4675" w:type="dxa"/>
          </w:tcPr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Signature:</w:t>
            </w:r>
          </w:p>
        </w:tc>
        <w:tc>
          <w:tcPr>
            <w:tcW w:w="4675" w:type="dxa"/>
          </w:tcPr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Date:</w:t>
            </w:r>
          </w:p>
        </w:tc>
      </w:tr>
      <w:tr w:rsidR="006D6754" w:rsidRPr="00B435F3" w:rsidTr="00D86BE2">
        <w:tc>
          <w:tcPr>
            <w:tcW w:w="9350" w:type="dxa"/>
            <w:gridSpan w:val="2"/>
          </w:tcPr>
          <w:p w:rsidR="006D6754" w:rsidRDefault="006D6754" w:rsidP="00D86BE2">
            <w:pPr>
              <w:jc w:val="both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</w:rPr>
              <w:t>Company Stamp:</w:t>
            </w:r>
          </w:p>
          <w:p w:rsidR="006D6754" w:rsidRDefault="006D6754" w:rsidP="00D86BE2">
            <w:pPr>
              <w:jc w:val="both"/>
              <w:rPr>
                <w:rFonts w:ascii="Palatino Linotype" w:eastAsia="Calibri" w:hAnsi="Palatino Linotype" w:cs="Times New Roman"/>
              </w:rPr>
            </w:pPr>
          </w:p>
          <w:p w:rsidR="006D6754" w:rsidRDefault="006D6754" w:rsidP="00D86BE2">
            <w:pPr>
              <w:jc w:val="both"/>
              <w:rPr>
                <w:rFonts w:ascii="Palatino Linotype" w:eastAsia="Calibri" w:hAnsi="Palatino Linotype" w:cs="Times New Roman"/>
              </w:rPr>
            </w:pPr>
          </w:p>
          <w:p w:rsidR="006D6754" w:rsidRDefault="006D6754" w:rsidP="00D86BE2">
            <w:pPr>
              <w:jc w:val="both"/>
              <w:rPr>
                <w:rFonts w:ascii="Palatino Linotype" w:eastAsia="Calibri" w:hAnsi="Palatino Linotype" w:cs="Times New Roman"/>
              </w:rPr>
            </w:pPr>
          </w:p>
          <w:p w:rsidR="006D6754" w:rsidRPr="009B7D5E" w:rsidRDefault="006D6754" w:rsidP="00D86BE2">
            <w:pPr>
              <w:jc w:val="both"/>
              <w:rPr>
                <w:rFonts w:ascii="Palatino Linotype" w:eastAsia="Calibri" w:hAnsi="Palatino Linotype" w:cs="Times New Roman"/>
              </w:rPr>
            </w:pPr>
          </w:p>
        </w:tc>
      </w:tr>
    </w:tbl>
    <w:p w:rsidR="006D6754" w:rsidRDefault="006D6754" w:rsidP="006D6754">
      <w:pPr>
        <w:pBdr>
          <w:bottom w:val="single" w:sz="12" w:space="1" w:color="auto"/>
        </w:pBd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pBdr>
          <w:bottom w:val="single" w:sz="12" w:space="1" w:color="auto"/>
        </w:pBd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For exporTT</w:t>
      </w:r>
      <w:r w:rsidRPr="00B435F3">
        <w:rPr>
          <w:rFonts w:ascii="Palatino Linotype" w:eastAsia="Calibri" w:hAnsi="Palatino Linotype" w:cs="Times New Roman"/>
          <w:b/>
        </w:rPr>
        <w:t>’s</w:t>
      </w:r>
      <w:r w:rsidRPr="00B435F3">
        <w:rPr>
          <w:rFonts w:ascii="Palatino Linotype" w:eastAsia="Calibri" w:hAnsi="Palatino Linotype" w:cs="Times New Roman"/>
          <w:b/>
          <w:lang w:val="uk-UA"/>
        </w:rPr>
        <w:t xml:space="preserve"> Official Use Only</w:t>
      </w:r>
    </w:p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2030"/>
        <w:gridCol w:w="2623"/>
        <w:gridCol w:w="2832"/>
      </w:tblGrid>
      <w:tr w:rsidR="006D6754" w:rsidRPr="00B435F3" w:rsidTr="00D86BE2">
        <w:tc>
          <w:tcPr>
            <w:tcW w:w="1552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Date Request Received:</w:t>
            </w:r>
          </w:p>
        </w:tc>
        <w:tc>
          <w:tcPr>
            <w:tcW w:w="212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Signature: Manager, Export Promotions </w:t>
            </w:r>
          </w:p>
        </w:tc>
        <w:tc>
          <w:tcPr>
            <w:tcW w:w="2976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  <w:tr w:rsidR="006D6754" w:rsidRPr="00B435F3" w:rsidTr="00D86BE2">
        <w:tc>
          <w:tcPr>
            <w:tcW w:w="1552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Date Request Granted:</w:t>
            </w:r>
          </w:p>
        </w:tc>
        <w:tc>
          <w:tcPr>
            <w:tcW w:w="2129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Signature: Manager, Export Promotions </w:t>
            </w:r>
          </w:p>
        </w:tc>
        <w:tc>
          <w:tcPr>
            <w:tcW w:w="2976" w:type="dxa"/>
            <w:vAlign w:val="center"/>
          </w:tcPr>
          <w:p w:rsidR="006D6754" w:rsidRPr="00B435F3" w:rsidRDefault="006D6754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754" w:rsidRPr="00B435F3" w:rsidTr="00D86BE2">
        <w:tc>
          <w:tcPr>
            <w:tcW w:w="9350" w:type="dxa"/>
          </w:tcPr>
          <w:p w:rsidR="006D6754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Remarks: </w:t>
            </w:r>
          </w:p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</w:p>
          <w:p w:rsidR="006D6754" w:rsidRPr="00B435F3" w:rsidRDefault="006D6754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6D6754" w:rsidRPr="00B435F3" w:rsidRDefault="006D6754" w:rsidP="006D6754">
      <w:pPr>
        <w:spacing w:after="0" w:line="240" w:lineRule="auto"/>
        <w:jc w:val="center"/>
        <w:rPr>
          <w:rFonts w:ascii="Palatino Linotype" w:eastAsia="Calibri" w:hAnsi="Palatino Linotype" w:cs="Times New Roman"/>
          <w:lang w:val="uk-UA"/>
        </w:rPr>
      </w:pPr>
    </w:p>
    <w:p w:rsidR="001B6F1F" w:rsidRDefault="001B6F1F"/>
    <w:sectPr w:rsidR="001B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1F50"/>
    <w:multiLevelType w:val="hybridMultilevel"/>
    <w:tmpl w:val="F7AE977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6089"/>
    <w:multiLevelType w:val="hybridMultilevel"/>
    <w:tmpl w:val="6BAE7090"/>
    <w:lvl w:ilvl="0" w:tplc="C3A08A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C090019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273B0"/>
    <w:multiLevelType w:val="hybridMultilevel"/>
    <w:tmpl w:val="702E2F8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4"/>
    <w:rsid w:val="00011EB8"/>
    <w:rsid w:val="001B6F1F"/>
    <w:rsid w:val="006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ADA3"/>
  <w15:chartTrackingRefBased/>
  <w15:docId w15:val="{4CA27B2C-C410-48A3-B7F9-7027B9E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6D6754"/>
    <w:pPr>
      <w:ind w:left="720"/>
      <w:contextualSpacing/>
    </w:pPr>
  </w:style>
  <w:style w:type="character" w:customStyle="1" w:styleId="ListParagraphChar">
    <w:name w:val="List Paragraph Char"/>
    <w:aliases w:val="Lapis Bulleted List Char"/>
    <w:basedOn w:val="DefaultParagraphFont"/>
    <w:link w:val="ListParagraph"/>
    <w:uiPriority w:val="34"/>
    <w:rsid w:val="006D67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 Richards</dc:creator>
  <cp:keywords/>
  <dc:description/>
  <cp:lastModifiedBy>Nathali Richards</cp:lastModifiedBy>
  <cp:revision>2</cp:revision>
  <dcterms:created xsi:type="dcterms:W3CDTF">2022-01-11T19:07:00Z</dcterms:created>
  <dcterms:modified xsi:type="dcterms:W3CDTF">2022-01-11T19:13:00Z</dcterms:modified>
</cp:coreProperties>
</file>